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widowControl/>
        <w:tabs>
          <w:tab w:val="left" w:pos="-520" w:leader="none"/>
        </w:tabs>
        <w:bidi w:val="0"/>
        <w:spacing w:before="0" w:after="0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NormalWeb"/>
        <w:widowControl/>
        <w:tabs>
          <w:tab w:val="left" w:pos="-520" w:leader="none"/>
        </w:tabs>
        <w:bidi w:val="0"/>
        <w:spacing w:before="0" w:after="0"/>
        <w:ind w:left="57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ОБЛАСТНОГО ПОЭТИЧЕСКОГО КОНКУРСА МОЛОДЫХ АВТОРОВ (ПОЭТОВ И ПРОЗАИКОВ) ИМЕНИ РОСТИСЛАВА ФИЛИППОВА </w:t>
      </w:r>
      <w:r>
        <w:rPr>
          <w:sz w:val="28"/>
          <w:szCs w:val="28"/>
        </w:rPr>
        <w:b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Областной поэтический конкурс молодых авторов (поэтов и прозаиков) имени Ростислава Филиппова (далее – Конкурс) учрежден Иркутским академическим драматическим театром им. Н.П. Охлопкова и Молодежным театральным движением при участии Иркутского регионального отделения Союза писателей России, Иркутской областной организации «Союз журналистов России».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участников: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 14 до 30 лет.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Конкурса:</w:t>
      </w:r>
    </w:p>
    <w:p>
      <w:pPr>
        <w:pStyle w:val="NormalWeb"/>
        <w:numPr>
          <w:ilvl w:val="0"/>
          <w:numId w:val="2"/>
        </w:numPr>
        <w:spacing w:before="0" w:after="0"/>
        <w:ind w:left="714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молодых авторов;</w:t>
      </w:r>
    </w:p>
    <w:p>
      <w:pPr>
        <w:pStyle w:val="NormalWeb"/>
        <w:numPr>
          <w:ilvl w:val="0"/>
          <w:numId w:val="2"/>
        </w:numPr>
        <w:spacing w:before="0" w:after="0"/>
        <w:ind w:left="714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и развитие традиций русской поэзии и прозы;</w:t>
      </w:r>
    </w:p>
    <w:p>
      <w:pPr>
        <w:pStyle w:val="NormalWeb"/>
        <w:numPr>
          <w:ilvl w:val="0"/>
          <w:numId w:val="2"/>
        </w:numPr>
        <w:spacing w:before="0" w:after="0"/>
        <w:ind w:left="714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талантливых авторов, пишущих для читателей на русском языке;</w:t>
      </w:r>
    </w:p>
    <w:p>
      <w:pPr>
        <w:pStyle w:val="NormalWeb"/>
        <w:numPr>
          <w:ilvl w:val="0"/>
          <w:numId w:val="2"/>
        </w:numPr>
        <w:spacing w:before="0" w:after="0"/>
        <w:ind w:left="714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подростков духовно-нравственных ценностей, патриотизма, ответственной гражданской позиции, верности традициям отечественной культуры;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Сохранение сибирского культурного кода и передача его молодому поколению посредством поэзии и прозы.</w:t>
      </w:r>
    </w:p>
    <w:p>
      <w:pPr>
        <w:pStyle w:val="NormalWeb"/>
        <w:spacing w:before="0" w:after="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и организации конкурса создаётся Оргкомитет.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 подготовки и проведения Конкурса;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состав Экспертного совета;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программу заключительного вечера;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порядок награждения.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Конкурса: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Конкурса создается Экспертный совет — жюри, в состав которого входят авторитетные писатели, журналисты, литературоведы, критики, являющиеся действующими членами Союза писателей России и Союза журналистов России.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все желающие жители Иркутской области в рамках определенной возрастной категории (от 14 до 30 лет).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проводится в 2 этапа.</w:t>
      </w:r>
    </w:p>
    <w:p>
      <w:pPr>
        <w:pStyle w:val="Normal"/>
        <w:ind w:left="0" w:right="0" w:firstLine="283"/>
        <w:jc w:val="both"/>
        <w:rPr>
          <w:rFonts w:cs="Times New Roman" w:ascii="Liberation Serif" w:hAnsi="Liberation Serif"/>
          <w:color w:val="0D0D0D"/>
          <w:sz w:val="28"/>
          <w:szCs w:val="28"/>
          <w:lang w:eastAsia="ja-JP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1 этап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будет проходить в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10 городах-участниках (с близлежащими территориями): Ирку</w:t>
      </w:r>
      <w:r>
        <w:rPr>
          <w:rFonts w:cs="Liberation Serif;Times New Roman" w:ascii="Liberation Serif" w:hAnsi="Liberation Serif"/>
          <w:sz w:val="28"/>
          <w:szCs w:val="28"/>
        </w:rPr>
        <w:t xml:space="preserve">тск, Братск, Усолье-Сибирское, Бодайбо, Тайшет, Усть-Ордынский, Слюдянка, Байкальск, Нижнеудинск/Киренск, Усть-Илимск/Усть-Кут. </w:t>
      </w:r>
      <w:r>
        <w:rPr>
          <w:rFonts w:cs="Times New Roman" w:ascii="Liberation Serif" w:hAnsi="Liberation Serif"/>
          <w:b w:val="false"/>
          <w:bCs w:val="false"/>
          <w:color w:val="0D0D0D"/>
          <w:sz w:val="28"/>
          <w:szCs w:val="28"/>
          <w:lang w:eastAsia="ja-JP"/>
        </w:rPr>
        <w:t xml:space="preserve">По итогам </w:t>
      </w:r>
      <w:r>
        <w:rPr>
          <w:rFonts w:cs="Times New Roman" w:ascii="Liberation Serif" w:hAnsi="Liberation Serif"/>
          <w:b w:val="false"/>
          <w:bCs w:val="false"/>
          <w:color w:val="0D0D0D"/>
          <w:sz w:val="28"/>
          <w:szCs w:val="28"/>
          <w:lang w:eastAsia="ja-JP"/>
        </w:rPr>
        <w:t>1</w:t>
      </w:r>
      <w:r>
        <w:rPr>
          <w:rFonts w:cs="Times New Roman" w:ascii="Liberation Serif" w:hAnsi="Liberation Serif"/>
          <w:b w:val="false"/>
          <w:bCs w:val="false"/>
          <w:color w:val="0D0D0D"/>
          <w:sz w:val="28"/>
          <w:szCs w:val="28"/>
          <w:lang w:eastAsia="ja-JP"/>
        </w:rPr>
        <w:t xml:space="preserve"> этапа </w:t>
      </w:r>
      <w:r>
        <w:rPr>
          <w:rFonts w:cs="Times New Roman" w:ascii="Liberation Serif" w:hAnsi="Liberation Serif"/>
          <w:color w:val="0D0D0D"/>
          <w:sz w:val="28"/>
          <w:szCs w:val="28"/>
          <w:lang w:eastAsia="ja-JP"/>
        </w:rPr>
        <w:t>от территории экспертным советом выбирается 10 молодых авторов и не более десяти произведений от каждого из них. Эти работы направляются в Иркутск для дальнейшего участия в Конкурсе.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Экспертный совет (городов-участников) по предоставленным материалам проводит отбор победителей 1 этапа Конкурса. Для всех участников Конкурса на местах проводится награждение с участием членов Иркутского экспертного совета и творческие мероприятия, посвящённые Р. Филиппову (по согласованию с Экспертными советами в районах).</w:t>
      </w:r>
    </w:p>
    <w:p>
      <w:pPr>
        <w:pStyle w:val="Normal"/>
        <w:ind w:left="0" w:right="0" w:firstLine="283"/>
        <w:jc w:val="both"/>
        <w:rPr>
          <w:rFonts w:cs="Liberation Serif;Times New Roman"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  <w:lang w:eastAsia="ja-JP"/>
        </w:rPr>
        <w:t>2</w:t>
      </w:r>
      <w:r>
        <w:rPr>
          <w:rFonts w:cs="Times New Roman" w:ascii="Liberation Serif" w:hAnsi="Liberation Serif"/>
          <w:b/>
          <w:sz w:val="28"/>
          <w:szCs w:val="28"/>
          <w:lang w:eastAsia="ja-JP"/>
        </w:rPr>
        <w:t xml:space="preserve"> этап</w:t>
      </w:r>
      <w:r>
        <w:rPr>
          <w:rFonts w:cs="Times New Roman" w:ascii="Liberation Serif" w:hAnsi="Liberation Serif"/>
          <w:sz w:val="28"/>
          <w:szCs w:val="28"/>
          <w:lang w:eastAsia="ja-JP"/>
        </w:rPr>
        <w:t xml:space="preserve"> представляет собой заочный отбор в период </w:t>
      </w:r>
      <w:r>
        <w:rPr>
          <w:rFonts w:cs="Times New Roman" w:ascii="Liberation Serif" w:hAnsi="Liberation Serif"/>
          <w:b/>
          <w:sz w:val="28"/>
          <w:szCs w:val="28"/>
          <w:lang w:eastAsia="ja-JP"/>
        </w:rPr>
        <w:t>с июня по октябрь 2017 года</w:t>
      </w:r>
      <w:r>
        <w:rPr>
          <w:rFonts w:cs="Times New Roman" w:ascii="Liberation Serif" w:hAnsi="Liberation Serif"/>
          <w:sz w:val="28"/>
          <w:szCs w:val="28"/>
          <w:lang w:eastAsia="ja-JP"/>
        </w:rPr>
        <w:t xml:space="preserve">. Все произведения отправляются в город Иркутск, где из десяти человек, прошедших от территории, отбирают двух  жюри выбирает только одного конкурсанта; второго определит зрительское голосование. </w:t>
      </w:r>
      <w:r>
        <w:rPr>
          <w:rFonts w:cs="Liberation Serif;Times New Roman" w:ascii="Liberation Serif" w:hAnsi="Liberation Serif"/>
          <w:sz w:val="28"/>
          <w:szCs w:val="28"/>
        </w:rPr>
        <w:t xml:space="preserve">На </w:t>
      </w: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2 этапе</w:t>
      </w:r>
      <w:r>
        <w:rPr>
          <w:rFonts w:cs="Liberation Serif;Times New Roman" w:ascii="Liberation Serif" w:hAnsi="Liberation Serif"/>
          <w:sz w:val="28"/>
          <w:szCs w:val="28"/>
        </w:rPr>
        <w:t xml:space="preserve"> иркутский экспертный совет по предоставленным материалам предыдущего этапа будет проводить отбор победителей и участников Творческой лаборатории и Гала-концерта.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rFonts w:cs="Liberation Serif;Times New Roman"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 xml:space="preserve">Оргкомитет Конкурса по решению Экспертного совета оставляет за собой право отклонить заявку на основании несоответствия требованиям, регламентированным настоящим положением. </w:t>
      </w:r>
    </w:p>
    <w:p>
      <w:pPr>
        <w:pStyle w:val="Normal"/>
        <w:widowControl/>
        <w:bidi w:val="0"/>
        <w:spacing w:before="0" w:after="0"/>
        <w:ind w:left="0" w:right="0" w:firstLine="283"/>
        <w:jc w:val="both"/>
        <w:rPr>
          <w:rFonts w:cs="Times New Roman" w:ascii="Liberation Serif" w:hAnsi="Liberation Serif"/>
          <w:sz w:val="28"/>
          <w:szCs w:val="28"/>
          <w:lang w:eastAsia="ja-JP"/>
        </w:rPr>
      </w:pPr>
      <w:r>
        <w:rPr>
          <w:rFonts w:cs="Times New Roman" w:ascii="Liberation Serif" w:hAnsi="Liberation Serif"/>
          <w:b/>
          <w:sz w:val="28"/>
          <w:szCs w:val="28"/>
          <w:lang w:eastAsia="ja-JP"/>
        </w:rPr>
        <w:t xml:space="preserve">Заключительный этап конкурса </w:t>
      </w:r>
      <w:r>
        <w:rPr>
          <w:rFonts w:cs="Times New Roman" w:ascii="Liberation Serif" w:hAnsi="Liberation Serif"/>
          <w:sz w:val="28"/>
          <w:szCs w:val="28"/>
          <w:lang w:eastAsia="ja-JP"/>
        </w:rPr>
        <w:t xml:space="preserve">включает в себя творческую лабораторию для лауреатов от территорий, мастер-классы, экскурсионная программа, проведение заключительного вечера  </w:t>
      </w:r>
      <w:r>
        <w:rPr>
          <w:rFonts w:cs="Times New Roman" w:ascii="Liberation Serif" w:hAnsi="Liberation Serif"/>
          <w:b/>
          <w:sz w:val="28"/>
          <w:szCs w:val="28"/>
          <w:lang w:eastAsia="ja-JP"/>
        </w:rPr>
        <w:t>17 декабря 2017 года,</w:t>
      </w:r>
      <w:r>
        <w:rPr>
          <w:rFonts w:cs="Times New Roman" w:ascii="Liberation Serif" w:hAnsi="Liberation Serif"/>
          <w:sz w:val="28"/>
          <w:szCs w:val="28"/>
          <w:lang w:eastAsia="ja-JP"/>
        </w:rPr>
        <w:t xml:space="preserve">  на котором будут вручены дипломы лауреатам конкурса, прозвучат </w:t>
      </w:r>
      <w:r>
        <w:rPr>
          <w:rFonts w:cs="Times New Roman" w:ascii="Liberation Serif" w:hAnsi="Liberation Serif"/>
          <w:sz w:val="28"/>
          <w:szCs w:val="28"/>
          <w:lang w:eastAsia="ja-JP"/>
        </w:rPr>
        <w:t>произведения</w:t>
      </w:r>
      <w:r>
        <w:rPr>
          <w:rFonts w:cs="Times New Roman" w:ascii="Liberation Serif" w:hAnsi="Liberation Serif"/>
          <w:sz w:val="28"/>
          <w:szCs w:val="28"/>
          <w:lang w:eastAsia="ja-JP"/>
        </w:rPr>
        <w:t xml:space="preserve"> лауреатов и стихи Ростислава Филиппова.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 определяет лауреатов, которые получают:</w:t>
      </w:r>
    </w:p>
    <w:p>
      <w:pPr>
        <w:pStyle w:val="NormalWeb"/>
        <w:widowControl/>
        <w:numPr>
          <w:ilvl w:val="0"/>
          <w:numId w:val="4"/>
        </w:numPr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Дипломы лауреатов Конкурса;</w:t>
      </w:r>
    </w:p>
    <w:p>
      <w:pPr>
        <w:pStyle w:val="NormalWeb"/>
        <w:widowControl/>
        <w:numPr>
          <w:ilvl w:val="0"/>
          <w:numId w:val="4"/>
        </w:numPr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Гарантированное участие в Творческой лаборатории и Гала-концерте, посвященном памяти Ростислава Филиппова;</w:t>
      </w:r>
    </w:p>
    <w:p>
      <w:pPr>
        <w:pStyle w:val="NormalWeb"/>
        <w:widowControl/>
        <w:numPr>
          <w:ilvl w:val="0"/>
          <w:numId w:val="4"/>
        </w:numPr>
        <w:bidi w:val="0"/>
        <w:spacing w:before="0" w:after="0"/>
        <w:jc w:val="both"/>
        <w:rPr>
          <w:sz w:val="28"/>
          <w:szCs w:val="28"/>
        </w:rPr>
      </w:pPr>
      <w:bookmarkStart w:id="0" w:name="__DdeLink__590_194548458"/>
      <w:r>
        <w:rPr>
          <w:sz w:val="28"/>
          <w:szCs w:val="28"/>
        </w:rPr>
        <w:t>Дополнительные 5 баллов за творческий конкурс при поступлении в Институт филологии, иностранных языков и медиакоммуникаций</w:t>
      </w:r>
      <w:bookmarkEnd w:id="0"/>
      <w:r>
        <w:rPr>
          <w:sz w:val="28"/>
          <w:szCs w:val="28"/>
        </w:rPr>
        <w:t xml:space="preserve"> Иркутского государственного университета.</w:t>
      </w:r>
    </w:p>
    <w:p>
      <w:pPr>
        <w:pStyle w:val="NormalWeb"/>
        <w:spacing w:before="0" w:after="0"/>
        <w:ind w:left="-567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будут озвучены на Гала-концерте, посвященн</w:t>
      </w:r>
      <w:r>
        <w:rPr>
          <w:sz w:val="28"/>
          <w:szCs w:val="28"/>
          <w:lang w:eastAsia="ja-JP"/>
        </w:rPr>
        <w:t>ом</w:t>
      </w:r>
      <w:r>
        <w:rPr>
          <w:sz w:val="28"/>
          <w:szCs w:val="28"/>
        </w:rPr>
        <w:t xml:space="preserve"> поэту Ростиславу Филиппову и творчеству молодых авторов Иркутской области.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Конкурса: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Участие в Конкурсе </w:t>
      </w:r>
      <w:r>
        <w:rPr>
          <w:b/>
          <w:sz w:val="28"/>
          <w:szCs w:val="28"/>
        </w:rPr>
        <w:t>бесплатное.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первом туре конкурсанты предоставляют в оргкомитеты городов-участников свои литературные работы, не публиковавшиеся ранее (не более 10 произведений от человека). Формат текстового файла – документ </w:t>
      </w:r>
      <w:r>
        <w:rPr>
          <w:sz w:val="28"/>
          <w:szCs w:val="28"/>
          <w:lang w:eastAsia="ja-JP"/>
        </w:rPr>
        <w:t xml:space="preserve">Microsoft </w:t>
      </w:r>
      <w:r>
        <w:rPr>
          <w:sz w:val="28"/>
          <w:szCs w:val="28"/>
        </w:rPr>
        <w:t xml:space="preserve">Word, 14кегль, шрифт Times New Roman. Объём готового произведения – не более трёх страниц документа </w:t>
      </w:r>
      <w:r>
        <w:rPr>
          <w:sz w:val="28"/>
          <w:szCs w:val="28"/>
          <w:lang w:eastAsia="ja-JP"/>
        </w:rPr>
        <w:t>Wor</w:t>
      </w:r>
      <w:r>
        <w:rPr>
          <w:sz w:val="28"/>
          <w:szCs w:val="28"/>
          <w:shd w:fill="FFFFFF" w:val="clear"/>
          <w:lang w:eastAsia="ja-JP"/>
        </w:rPr>
        <w:t xml:space="preserve">d. </w:t>
      </w:r>
      <w:r>
        <w:rPr>
          <w:sz w:val="28"/>
          <w:szCs w:val="28"/>
        </w:rPr>
        <w:t xml:space="preserve">Тексты и заявка подаются в электронном виде. В теме письма указать «Конкурс имени Ростислава Филиппова». 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Приём работ на местах ведётся с 15 марта по 30 июня 2017 г. по следующим номинациям :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Стихотворение;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Короткий рассказ;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Стихотворение в прозе;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b/>
          <w:sz w:val="28"/>
          <w:szCs w:val="28"/>
          <w:lang w:eastAsia="ja-JP"/>
        </w:rPr>
      </w:pPr>
      <w:bookmarkStart w:id="1" w:name="__DdeLink__183_195670379"/>
      <w:bookmarkEnd w:id="1"/>
      <w:r>
        <w:rPr>
          <w:b/>
          <w:sz w:val="28"/>
          <w:szCs w:val="28"/>
          <w:lang w:eastAsia="ja-JP"/>
        </w:rPr>
        <w:t>Ритмизированная проза (верлибр, белый стих, вольный стих).</w:t>
      </w:r>
    </w:p>
    <w:p>
      <w:pPr>
        <w:pStyle w:val="NormalWeb"/>
        <w:spacing w:before="0" w:after="0"/>
        <w:ind w:left="144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0" w:after="0"/>
        <w:ind w:left="0" w:right="0" w:firstLine="36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Тематика произведений свободная, но предпочтение отдаётся работам, которые содержат в себе элементы культурного кода Сибири.</w:t>
      </w:r>
    </w:p>
    <w:p>
      <w:pPr>
        <w:pStyle w:val="NormalWeb"/>
        <w:spacing w:before="0" w:after="0"/>
        <w:ind w:left="-567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1-го тура материалы (списки, отобранные работы и весь пакет документов), предусмотренные условиями Конкурса, должны быть направлены на адрес Областного оргкомитета Конкурса </w:t>
      </w:r>
      <w:r>
        <w:rPr>
          <w:b/>
          <w:sz w:val="28"/>
          <w:szCs w:val="28"/>
          <w:u w:val="single"/>
        </w:rPr>
        <w:t>mtd@dramteatr.ru</w:t>
      </w:r>
      <w:r>
        <w:rPr>
          <w:b/>
          <w:sz w:val="28"/>
          <w:szCs w:val="28"/>
        </w:rPr>
        <w:t xml:space="preserve"> до 30  июня 2017 года.</w:t>
      </w:r>
    </w:p>
    <w:p>
      <w:pPr>
        <w:pStyle w:val="NormalWeb"/>
        <w:spacing w:before="0" w:after="0"/>
        <w:ind w:left="-567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Пакет представляемых документов в электронном виде:</w:t>
      </w:r>
    </w:p>
    <w:p>
      <w:pPr>
        <w:pStyle w:val="NormalWeb"/>
        <w:widowControl/>
        <w:numPr>
          <w:ilvl w:val="0"/>
          <w:numId w:val="5"/>
        </w:numPr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по прилагаемому образцу;</w:t>
      </w:r>
    </w:p>
    <w:p>
      <w:pPr>
        <w:pStyle w:val="NormalWeb"/>
        <w:widowControl/>
        <w:numPr>
          <w:ilvl w:val="0"/>
          <w:numId w:val="5"/>
        </w:numPr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Авторские произведения, оформленные согласно Условиям конкурса.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Предоставленные на Конкурс материалы не возвращаются и не рецензируются.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Документы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отправляются на электронную почту: </w:t>
      </w:r>
      <w:hyperlink r:id="rId2">
        <w:r>
          <w:rPr>
            <w:rStyle w:val="Style12"/>
            <w:b/>
            <w:sz w:val="28"/>
            <w:szCs w:val="28"/>
          </w:rPr>
          <w:t>mtd@dramteatr.ru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в теме письма указать «Конкурс имени Ростислава Филиппова»)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i w:val="false"/>
          <w:iCs w:val="false"/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Конкурса: </w:t>
      </w:r>
      <w:r>
        <w:rPr>
          <w:i w:val="false"/>
          <w:iCs w:val="false"/>
          <w:sz w:val="28"/>
          <w:szCs w:val="28"/>
        </w:rPr>
        <w:t>Братенков  Сергей</w:t>
      </w:r>
    </w:p>
    <w:p>
      <w:pPr>
        <w:pStyle w:val="NormalWeb"/>
        <w:widowControl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Телефон: +79149185878, р.т/факс: 8 (3952) 203-112.</w:t>
      </w:r>
    </w:p>
    <w:p>
      <w:pPr>
        <w:pStyle w:val="NormalWeb"/>
        <w:spacing w:before="0" w:after="0"/>
        <w:ind w:left="-567" w:right="0" w:hanging="0"/>
        <w:jc w:val="both"/>
        <w:rPr/>
      </w:pPr>
      <w:r>
        <w:rPr/>
      </w:r>
    </w:p>
    <w:sectPr>
      <w:type w:val="nextPage"/>
      <w:pgSz w:w="11906" w:h="16838"/>
      <w:pgMar w:left="1480" w:right="966" w:header="0" w:top="920" w:footer="0" w:bottom="1134" w:gutter="0"/>
      <w:pgNumType w:start="0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ligraph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461ca3"/>
    <w:pPr>
      <w:widowControl/>
      <w:suppressAutoHyphens w:val="true"/>
      <w:bidi w:val="0"/>
      <w:jc w:val="left"/>
    </w:pPr>
    <w:rPr>
      <w:rFonts w:ascii="Times New Roman" w:hAnsi="Times New Roman" w:eastAsia="Droid Sans Fallback" w:cs="Times New Roman"/>
      <w:color w:val="00000A"/>
      <w:sz w:val="24"/>
      <w:szCs w:val="20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character" w:styleId="Style11">
    <w:name w:val="Маркеры списка"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rFonts w:cs="OpenSymbol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Droid Sans Devanagar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Droid Sans Devanagari"/>
    </w:rPr>
  </w:style>
  <w:style w:type="paragraph" w:styleId="Calligraph24" w:customStyle="1">
    <w:name w:val="Стиль Calligraph 24 пт По центру"/>
    <w:rsid w:val="00461ca3"/>
    <w:pPr>
      <w:widowControl/>
      <w:suppressAutoHyphens w:val="true"/>
      <w:bidi w:val="0"/>
      <w:jc w:val="center"/>
    </w:pPr>
    <w:rPr>
      <w:rFonts w:ascii="Calligraph" w:hAnsi="Calligraph" w:eastAsia="Droid Sans Fallback" w:cs="Times New Roman"/>
      <w:color w:val="00000A"/>
      <w:sz w:val="40"/>
      <w:szCs w:val="20"/>
      <w:lang w:val="ru-RU" w:eastAsia="ru-RU" w:bidi="ar-SA"/>
    </w:rPr>
  </w:style>
  <w:style w:type="paragraph" w:styleId="BalloonText">
    <w:name w:val="Balloon Text"/>
    <w:rsid w:val="00461ca3"/>
    <w:pPr>
      <w:widowControl/>
      <w:suppressAutoHyphens w:val="true"/>
      <w:bidi w:val="0"/>
      <w:jc w:val="left"/>
    </w:pPr>
    <w:rPr>
      <w:rFonts w:ascii="Tahoma" w:hAnsi="Tahoma" w:eastAsia="Droid Sans Fallback" w:cs="Times New Roman"/>
      <w:color w:val="00000A"/>
      <w:sz w:val="16"/>
      <w:szCs w:val="20"/>
      <w:lang w:val="ru-RU" w:eastAsia="ru-RU" w:bidi="ar-SA"/>
    </w:rPr>
  </w:style>
  <w:style w:type="paragraph" w:styleId="ListParagraph">
    <w:name w:val="List Paragraph"/>
    <w:rsid w:val="00461ca3"/>
    <w:pPr>
      <w:widowControl/>
      <w:suppressAutoHyphens w:val="true"/>
      <w:bidi w:val="0"/>
      <w:ind w:left="708" w:right="0" w:hanging="0"/>
      <w:jc w:val="left"/>
    </w:pPr>
    <w:rPr>
      <w:rFonts w:ascii="Times New Roman" w:hAnsi="Times New Roman" w:eastAsia="Droid Sans Fallback" w:cs="Times New Roman"/>
      <w:color w:val="00000A"/>
      <w:sz w:val="24"/>
      <w:szCs w:val="20"/>
      <w:lang w:val="ru-RU" w:eastAsia="ru-RU" w:bidi="ar-SA"/>
    </w:rPr>
  </w:style>
  <w:style w:type="paragraph" w:styleId="Style18" w:customStyle="1">
    <w:name w:val="ИмяИмя"/>
    <w:rsid w:val="00461ca3"/>
    <w:pPr>
      <w:widowControl/>
      <w:suppressAutoHyphens w:val="true"/>
      <w:bidi w:val="0"/>
      <w:jc w:val="center"/>
    </w:pPr>
    <w:rPr>
      <w:rFonts w:ascii="Calligraph" w:hAnsi="Calligraph" w:eastAsia="Droid Sans Fallback" w:cs="Times New Roman"/>
      <w:color w:val="00000A"/>
      <w:sz w:val="72"/>
      <w:szCs w:val="20"/>
      <w:lang w:val="ru-RU" w:eastAsia="ru-RU" w:bidi="ar-SA"/>
    </w:rPr>
  </w:style>
  <w:style w:type="paragraph" w:styleId="NormalWeb">
    <w:name w:val="Normal (Web)"/>
    <w:rsid w:val="00461ca3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Droid Sans Fallback" w:cs="Times New Roman"/>
      <w:color w:val="00000A"/>
      <w:sz w:val="24"/>
      <w:szCs w:val="20"/>
      <w:lang w:val="ru-RU" w:eastAsia="ru-RU" w:bidi="ar-SA"/>
    </w:rPr>
  </w:style>
  <w:style w:type="paragraph" w:styleId="Style19">
    <w:name w:val="Цитата"/>
    <w:basedOn w:val="Normal"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td@dramteatr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2016-10-05T05:37:00Z</dcterms:created>
  <dc:creator>Дмитрий</dc:creator>
  <dc:language>ru-RU</dc:language>
  <cp:lastModifiedBy>Olga</cp:lastModifiedBy>
  <cp:lastPrinted>2017-02-27T08:25:00Z</cp:lastPrinted>
  <dcterms:modified xsi:type="dcterms:W3CDTF">2017-03-01T03:06:00Z</dcterms:modified>
  <cp:revision>28</cp:revision>
  <dc:title>литература положение (копия).docx</dc:title>
</cp:coreProperties>
</file>